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BA6D" w14:textId="28E86CC6" w:rsidR="00FE067E" w:rsidRPr="00991920" w:rsidRDefault="00447610"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7A1B4CE" wp14:editId="0B851F2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70EA295" w14:textId="2319A8FD" w:rsidR="00447610" w:rsidRPr="00447610" w:rsidRDefault="00447610" w:rsidP="00447610">
                            <w:pPr>
                              <w:spacing w:line="240" w:lineRule="auto"/>
                              <w:jc w:val="center"/>
                              <w:rPr>
                                <w:rFonts w:cs="Arial"/>
                                <w:b/>
                              </w:rPr>
                            </w:pPr>
                            <w:r w:rsidRPr="0044761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A1B4C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70EA295" w14:textId="2319A8FD" w:rsidR="00447610" w:rsidRPr="00447610" w:rsidRDefault="00447610" w:rsidP="00447610">
                      <w:pPr>
                        <w:spacing w:line="240" w:lineRule="auto"/>
                        <w:jc w:val="center"/>
                        <w:rPr>
                          <w:rFonts w:cs="Arial"/>
                          <w:b/>
                        </w:rPr>
                      </w:pPr>
                      <w:r w:rsidRPr="00447610">
                        <w:rPr>
                          <w:rFonts w:cs="Arial"/>
                          <w:b/>
                        </w:rPr>
                        <w:t>FISCAL NOTE</w:t>
                      </w:r>
                    </w:p>
                  </w:txbxContent>
                </v:textbox>
              </v:shape>
            </w:pict>
          </mc:Fallback>
        </mc:AlternateContent>
      </w:r>
      <w:r w:rsidR="003C6034" w:rsidRPr="00991920">
        <w:rPr>
          <w:caps w:val="0"/>
          <w:color w:val="auto"/>
        </w:rPr>
        <w:t>WEST VIRGINIA LEGISLATURE</w:t>
      </w:r>
    </w:p>
    <w:p w14:paraId="2598A318" w14:textId="3DEDA6DC" w:rsidR="00CD36CF" w:rsidRPr="00991920" w:rsidRDefault="00CD36CF" w:rsidP="00CC1F3B">
      <w:pPr>
        <w:pStyle w:val="TitlePageSession"/>
        <w:rPr>
          <w:color w:val="auto"/>
        </w:rPr>
      </w:pPr>
      <w:r w:rsidRPr="00991920">
        <w:rPr>
          <w:color w:val="auto"/>
        </w:rPr>
        <w:t>20</w:t>
      </w:r>
      <w:r w:rsidR="00EC5E63" w:rsidRPr="00991920">
        <w:rPr>
          <w:color w:val="auto"/>
        </w:rPr>
        <w:t>2</w:t>
      </w:r>
      <w:r w:rsidR="00041B7B" w:rsidRPr="00991920">
        <w:rPr>
          <w:color w:val="auto"/>
        </w:rPr>
        <w:t>4</w:t>
      </w:r>
      <w:r w:rsidRPr="00991920">
        <w:rPr>
          <w:color w:val="auto"/>
        </w:rPr>
        <w:t xml:space="preserve"> </w:t>
      </w:r>
      <w:r w:rsidR="003C6034" w:rsidRPr="00991920">
        <w:rPr>
          <w:caps w:val="0"/>
          <w:color w:val="auto"/>
        </w:rPr>
        <w:t>REGULAR SESSION</w:t>
      </w:r>
    </w:p>
    <w:p w14:paraId="6BB58BBC" w14:textId="77777777" w:rsidR="00CD36CF" w:rsidRPr="00991920" w:rsidRDefault="00412751" w:rsidP="00CC1F3B">
      <w:pPr>
        <w:pStyle w:val="TitlePageBillPrefix"/>
        <w:rPr>
          <w:color w:val="auto"/>
        </w:rPr>
      </w:pPr>
      <w:sdt>
        <w:sdtPr>
          <w:rPr>
            <w:color w:val="auto"/>
          </w:rPr>
          <w:tag w:val="IntroDate"/>
          <w:id w:val="-1236936958"/>
          <w:placeholder>
            <w:docPart w:val="C2B32C7592F74371A4206AD3B5D445AF"/>
          </w:placeholder>
          <w:text/>
        </w:sdtPr>
        <w:sdtEndPr/>
        <w:sdtContent>
          <w:r w:rsidR="00AE48A0" w:rsidRPr="00991920">
            <w:rPr>
              <w:color w:val="auto"/>
            </w:rPr>
            <w:t>Introduced</w:t>
          </w:r>
        </w:sdtContent>
      </w:sdt>
    </w:p>
    <w:p w14:paraId="2EBE9818" w14:textId="276ED649" w:rsidR="00CD36CF" w:rsidRPr="00991920" w:rsidRDefault="00412751" w:rsidP="00CC1F3B">
      <w:pPr>
        <w:pStyle w:val="BillNumber"/>
        <w:rPr>
          <w:color w:val="auto"/>
        </w:rPr>
      </w:pPr>
      <w:sdt>
        <w:sdtPr>
          <w:rPr>
            <w:color w:val="auto"/>
          </w:rPr>
          <w:tag w:val="Chamber"/>
          <w:id w:val="893011969"/>
          <w:lock w:val="sdtLocked"/>
          <w:placeholder>
            <w:docPart w:val="20BF6BD6A81A482C9AC1CF2B491094DA"/>
          </w:placeholder>
          <w:dropDownList>
            <w:listItem w:displayText="House" w:value="House"/>
            <w:listItem w:displayText="Senate" w:value="Senate"/>
          </w:dropDownList>
        </w:sdtPr>
        <w:sdtEndPr/>
        <w:sdtContent>
          <w:r w:rsidR="0028320F" w:rsidRPr="00991920">
            <w:rPr>
              <w:color w:val="auto"/>
            </w:rPr>
            <w:t>House</w:t>
          </w:r>
        </w:sdtContent>
      </w:sdt>
      <w:r w:rsidR="00303684" w:rsidRPr="00991920">
        <w:rPr>
          <w:color w:val="auto"/>
        </w:rPr>
        <w:t xml:space="preserve"> </w:t>
      </w:r>
      <w:r w:rsidR="00CD36CF" w:rsidRPr="00991920">
        <w:rPr>
          <w:color w:val="auto"/>
        </w:rPr>
        <w:t xml:space="preserve">Bill </w:t>
      </w:r>
      <w:sdt>
        <w:sdtPr>
          <w:rPr>
            <w:color w:val="auto"/>
          </w:rPr>
          <w:tag w:val="BNum"/>
          <w:id w:val="1645317809"/>
          <w:lock w:val="sdtLocked"/>
          <w:placeholder>
            <w:docPart w:val="37F2F09DF97042F8ACF1340768D0FCB7"/>
          </w:placeholder>
          <w:text/>
        </w:sdtPr>
        <w:sdtEndPr/>
        <w:sdtContent>
          <w:r>
            <w:rPr>
              <w:color w:val="auto"/>
            </w:rPr>
            <w:t>5413</w:t>
          </w:r>
        </w:sdtContent>
      </w:sdt>
    </w:p>
    <w:p w14:paraId="60DDA0AA" w14:textId="18927DAA" w:rsidR="00CD36CF" w:rsidRPr="00991920" w:rsidRDefault="00CD36CF" w:rsidP="00CC1F3B">
      <w:pPr>
        <w:pStyle w:val="Sponsors"/>
        <w:rPr>
          <w:color w:val="auto"/>
        </w:rPr>
      </w:pPr>
      <w:r w:rsidRPr="00991920">
        <w:rPr>
          <w:color w:val="auto"/>
        </w:rPr>
        <w:t xml:space="preserve">By </w:t>
      </w:r>
      <w:sdt>
        <w:sdtPr>
          <w:rPr>
            <w:color w:val="auto"/>
          </w:rPr>
          <w:tag w:val="Sponsors"/>
          <w:id w:val="1589585889"/>
          <w:placeholder>
            <w:docPart w:val="B76A3F1916914ADCBF4E6ADCA7FC1C9E"/>
          </w:placeholder>
          <w:text w:multiLine="1"/>
        </w:sdtPr>
        <w:sdtEndPr/>
        <w:sdtContent>
          <w:r w:rsidR="0028320F" w:rsidRPr="00991920">
            <w:rPr>
              <w:color w:val="auto"/>
            </w:rPr>
            <w:t xml:space="preserve">Delegate </w:t>
          </w:r>
          <w:r w:rsidR="00B03D41" w:rsidRPr="00991920">
            <w:rPr>
              <w:color w:val="auto"/>
            </w:rPr>
            <w:t>Howell</w:t>
          </w:r>
        </w:sdtContent>
      </w:sdt>
    </w:p>
    <w:p w14:paraId="316992B1" w14:textId="6D26D575" w:rsidR="00E831B3" w:rsidRPr="00991920" w:rsidRDefault="00CD36CF" w:rsidP="00CC1F3B">
      <w:pPr>
        <w:pStyle w:val="References"/>
        <w:rPr>
          <w:color w:val="auto"/>
        </w:rPr>
      </w:pPr>
      <w:r w:rsidRPr="00991920">
        <w:rPr>
          <w:color w:val="auto"/>
        </w:rPr>
        <w:t>[</w:t>
      </w:r>
      <w:sdt>
        <w:sdtPr>
          <w:rPr>
            <w:color w:val="auto"/>
          </w:rPr>
          <w:tag w:val="References"/>
          <w:id w:val="-1043047873"/>
          <w:placeholder>
            <w:docPart w:val="F8E9528F76CA4896AFB28BCEA633C16D"/>
          </w:placeholder>
          <w:text w:multiLine="1"/>
        </w:sdtPr>
        <w:sdtEndPr/>
        <w:sdtContent>
          <w:r w:rsidR="00412751">
            <w:rPr>
              <w:color w:val="auto"/>
            </w:rPr>
            <w:t>Introduced February 01, 2024; Referred to the Committee on Political Subdivisions then the Judiciary</w:t>
          </w:r>
        </w:sdtContent>
      </w:sdt>
      <w:r w:rsidRPr="00991920">
        <w:rPr>
          <w:color w:val="auto"/>
        </w:rPr>
        <w:t>]</w:t>
      </w:r>
    </w:p>
    <w:p w14:paraId="3A2D7096" w14:textId="37CCE6F1" w:rsidR="00303684" w:rsidRPr="00991920" w:rsidRDefault="0000526A" w:rsidP="00213BB7">
      <w:pPr>
        <w:pStyle w:val="TitleSection"/>
        <w:rPr>
          <w:color w:val="auto"/>
        </w:rPr>
      </w:pPr>
      <w:r w:rsidRPr="00991920">
        <w:rPr>
          <w:color w:val="auto"/>
        </w:rPr>
        <w:lastRenderedPageBreak/>
        <w:t>A BILL</w:t>
      </w:r>
      <w:r w:rsidR="00FB2317" w:rsidRPr="00991920">
        <w:rPr>
          <w:color w:val="auto"/>
        </w:rPr>
        <w:t xml:space="preserve"> to amend</w:t>
      </w:r>
      <w:r w:rsidR="00213BB7" w:rsidRPr="00991920">
        <w:rPr>
          <w:color w:val="auto"/>
        </w:rPr>
        <w:t xml:space="preserve"> </w:t>
      </w:r>
      <w:r w:rsidR="00BB5998" w:rsidRPr="00991920">
        <w:rPr>
          <w:color w:val="auto"/>
        </w:rPr>
        <w:t>and reenact §</w:t>
      </w:r>
      <w:r w:rsidR="00066A47" w:rsidRPr="00991920">
        <w:rPr>
          <w:color w:val="auto"/>
        </w:rPr>
        <w:t>24-2-1b</w:t>
      </w:r>
      <w:r w:rsidR="0028320F" w:rsidRPr="00991920">
        <w:rPr>
          <w:color w:val="auto"/>
        </w:rPr>
        <w:t xml:space="preserve"> </w:t>
      </w:r>
      <w:r w:rsidR="006816F9" w:rsidRPr="00991920">
        <w:rPr>
          <w:color w:val="auto"/>
        </w:rPr>
        <w:t>o</w:t>
      </w:r>
      <w:r w:rsidR="00BB5998" w:rsidRPr="00991920">
        <w:rPr>
          <w:color w:val="auto"/>
        </w:rPr>
        <w:t xml:space="preserve">f </w:t>
      </w:r>
      <w:r w:rsidR="00F577ED" w:rsidRPr="00991920">
        <w:rPr>
          <w:color w:val="auto"/>
        </w:rPr>
        <w:t xml:space="preserve">the Code of West Virginia, 1931, </w:t>
      </w:r>
      <w:r w:rsidR="00BB5998" w:rsidRPr="00991920">
        <w:rPr>
          <w:color w:val="auto"/>
        </w:rPr>
        <w:t xml:space="preserve">as amended, </w:t>
      </w:r>
      <w:r w:rsidR="00213BB7" w:rsidRPr="00991920">
        <w:rPr>
          <w:color w:val="auto"/>
        </w:rPr>
        <w:t xml:space="preserve">relating </w:t>
      </w:r>
      <w:r w:rsidR="0056415F" w:rsidRPr="00991920">
        <w:rPr>
          <w:color w:val="auto"/>
        </w:rPr>
        <w:t>genera</w:t>
      </w:r>
      <w:r w:rsidR="009D1073" w:rsidRPr="00991920">
        <w:rPr>
          <w:color w:val="auto"/>
        </w:rPr>
        <w:t>l</w:t>
      </w:r>
      <w:r w:rsidR="0056415F" w:rsidRPr="00991920">
        <w:rPr>
          <w:color w:val="auto"/>
        </w:rPr>
        <w:t>l</w:t>
      </w:r>
      <w:r w:rsidR="009D1073" w:rsidRPr="00991920">
        <w:rPr>
          <w:color w:val="auto"/>
        </w:rPr>
        <w:t>y</w:t>
      </w:r>
      <w:r w:rsidR="0056415F" w:rsidRPr="00991920">
        <w:rPr>
          <w:color w:val="auto"/>
        </w:rPr>
        <w:t xml:space="preserve"> to Public Service Commission</w:t>
      </w:r>
      <w:r w:rsidR="00BB1CAB" w:rsidRPr="00991920">
        <w:rPr>
          <w:color w:val="auto"/>
        </w:rPr>
        <w:t xml:space="preserve">'s jurisdiction over </w:t>
      </w:r>
      <w:r w:rsidR="001D28B8" w:rsidRPr="00991920">
        <w:rPr>
          <w:color w:val="auto"/>
        </w:rPr>
        <w:t xml:space="preserve">the collection fees charged by </w:t>
      </w:r>
      <w:r w:rsidR="00BB1CAB" w:rsidRPr="00991920">
        <w:rPr>
          <w:color w:val="auto"/>
        </w:rPr>
        <w:t>private commercial carriers of solid waste in West Virginia border counties;</w:t>
      </w:r>
      <w:r w:rsidR="001D28B8" w:rsidRPr="00991920">
        <w:rPr>
          <w:color w:val="auto"/>
        </w:rPr>
        <w:t xml:space="preserve"> requiring</w:t>
      </w:r>
      <w:r w:rsidR="007B7CD2" w:rsidRPr="00991920">
        <w:rPr>
          <w:color w:val="auto"/>
        </w:rPr>
        <w:t xml:space="preserve"> </w:t>
      </w:r>
      <w:r w:rsidR="001D28B8" w:rsidRPr="00991920">
        <w:rPr>
          <w:color w:val="auto"/>
        </w:rPr>
        <w:t>commission survey of fees in those counties</w:t>
      </w:r>
      <w:r w:rsidR="007B7CD2" w:rsidRPr="00991920">
        <w:rPr>
          <w:color w:val="auto"/>
        </w:rPr>
        <w:t xml:space="preserve"> and </w:t>
      </w:r>
      <w:r w:rsidR="001D28B8" w:rsidRPr="00991920">
        <w:rPr>
          <w:color w:val="auto"/>
        </w:rPr>
        <w:t>establish</w:t>
      </w:r>
      <w:r w:rsidR="00583441" w:rsidRPr="00991920">
        <w:rPr>
          <w:color w:val="auto"/>
        </w:rPr>
        <w:t>ment</w:t>
      </w:r>
      <w:r w:rsidR="001D28B8" w:rsidRPr="00991920">
        <w:rPr>
          <w:color w:val="auto"/>
        </w:rPr>
        <w:t xml:space="preserve"> </w:t>
      </w:r>
      <w:r w:rsidR="007B7CD2" w:rsidRPr="00991920">
        <w:rPr>
          <w:color w:val="auto"/>
        </w:rPr>
        <w:t xml:space="preserve">of </w:t>
      </w:r>
      <w:r w:rsidR="001D28B8" w:rsidRPr="00991920">
        <w:rPr>
          <w:color w:val="auto"/>
        </w:rPr>
        <w:t xml:space="preserve">a maximum </w:t>
      </w:r>
      <w:r w:rsidR="007D3618" w:rsidRPr="00991920">
        <w:rPr>
          <w:color w:val="auto"/>
        </w:rPr>
        <w:t xml:space="preserve">rate for solid waste collection </w:t>
      </w:r>
      <w:r w:rsidR="002F5089" w:rsidRPr="00991920">
        <w:rPr>
          <w:color w:val="auto"/>
        </w:rPr>
        <w:t>and transportation; and allowing carriers of solid waste to adjust their rates</w:t>
      </w:r>
      <w:r w:rsidR="004F2B4D" w:rsidRPr="00991920">
        <w:rPr>
          <w:color w:val="auto"/>
        </w:rPr>
        <w:t xml:space="preserve"> </w:t>
      </w:r>
      <w:r w:rsidR="00DB2FD4" w:rsidRPr="00991920">
        <w:rPr>
          <w:color w:val="auto"/>
        </w:rPr>
        <w:t xml:space="preserve">up to </w:t>
      </w:r>
      <w:r w:rsidR="004F2B4D" w:rsidRPr="00991920">
        <w:rPr>
          <w:color w:val="auto"/>
        </w:rPr>
        <w:t>the</w:t>
      </w:r>
      <w:r w:rsidR="002F5089" w:rsidRPr="00991920">
        <w:rPr>
          <w:color w:val="auto"/>
        </w:rPr>
        <w:t xml:space="preserve"> maximum rate with notice to customers</w:t>
      </w:r>
      <w:r w:rsidR="00E859EA" w:rsidRPr="00991920">
        <w:rPr>
          <w:color w:val="auto"/>
        </w:rPr>
        <w:t xml:space="preserve">. </w:t>
      </w:r>
    </w:p>
    <w:p w14:paraId="58F8A0F1" w14:textId="4A8A4171" w:rsidR="008B6551" w:rsidRPr="00991920" w:rsidRDefault="00303684" w:rsidP="008B6551">
      <w:pPr>
        <w:pStyle w:val="EnactingClause"/>
        <w:rPr>
          <w:color w:val="auto"/>
        </w:rPr>
      </w:pPr>
      <w:r w:rsidRPr="00991920">
        <w:rPr>
          <w:color w:val="auto"/>
        </w:rPr>
        <w:t>Be it enacted by the Legislature of West Virginia:</w:t>
      </w:r>
      <w:r w:rsidR="008B6551" w:rsidRPr="00991920">
        <w:rPr>
          <w:color w:val="auto"/>
        </w:rPr>
        <w:t xml:space="preserve"> </w:t>
      </w:r>
    </w:p>
    <w:p w14:paraId="08CDE79B" w14:textId="77777777" w:rsidR="00BB5998" w:rsidRPr="00991920" w:rsidRDefault="00BB5998" w:rsidP="00CC1F3B">
      <w:pPr>
        <w:pStyle w:val="Note"/>
        <w:rPr>
          <w:color w:val="auto"/>
        </w:rPr>
        <w:sectPr w:rsidR="00BB5998" w:rsidRPr="00991920" w:rsidSect="00D4194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1E62798" w14:textId="32A5418F" w:rsidR="00A619FD" w:rsidRPr="00991920" w:rsidRDefault="00BB5998" w:rsidP="00551E6D">
      <w:pPr>
        <w:pStyle w:val="ArticleHeading"/>
        <w:rPr>
          <w:color w:val="auto"/>
        </w:rPr>
      </w:pPr>
      <w:r w:rsidRPr="00991920">
        <w:rPr>
          <w:color w:val="auto"/>
        </w:rPr>
        <w:t>ARTICLE</w:t>
      </w:r>
      <w:r w:rsidR="00066A47" w:rsidRPr="00991920">
        <w:rPr>
          <w:color w:val="auto"/>
        </w:rPr>
        <w:t xml:space="preserve"> 2</w:t>
      </w:r>
      <w:r w:rsidR="0028320F" w:rsidRPr="00991920">
        <w:rPr>
          <w:color w:val="auto"/>
        </w:rPr>
        <w:t xml:space="preserve">. </w:t>
      </w:r>
      <w:r w:rsidR="00066A47" w:rsidRPr="00991920">
        <w:rPr>
          <w:color w:val="auto"/>
        </w:rPr>
        <w:t>powers and duties of public service commission</w:t>
      </w:r>
      <w:r w:rsidR="0028320F" w:rsidRPr="00991920">
        <w:rPr>
          <w:color w:val="auto"/>
        </w:rPr>
        <w:t>.</w:t>
      </w:r>
      <w:r w:rsidR="00551E6D" w:rsidRPr="00991920">
        <w:rPr>
          <w:color w:val="auto"/>
        </w:rPr>
        <w:t xml:space="preserve"> </w:t>
      </w:r>
    </w:p>
    <w:p w14:paraId="41395645" w14:textId="77777777" w:rsidR="00D41945" w:rsidRPr="00991920" w:rsidRDefault="00D41945" w:rsidP="00D216D8">
      <w:pPr>
        <w:pStyle w:val="SectionHeading"/>
        <w:rPr>
          <w:color w:val="auto"/>
        </w:rPr>
      </w:pPr>
      <w:r w:rsidRPr="00991920">
        <w:rPr>
          <w:color w:val="auto"/>
        </w:rPr>
        <w:t>§24-2-1b. Additional jurisdiction of commission.</w:t>
      </w:r>
    </w:p>
    <w:p w14:paraId="4FAF6B29" w14:textId="77777777" w:rsidR="00D41945" w:rsidRPr="00991920" w:rsidRDefault="00D41945" w:rsidP="00D216D8">
      <w:pPr>
        <w:pStyle w:val="SectionBody"/>
        <w:rPr>
          <w:color w:val="auto"/>
        </w:rPr>
      </w:pPr>
      <w:r w:rsidRPr="00991920">
        <w:rPr>
          <w:color w:val="auto"/>
        </w:rPr>
        <w:t>(a) Effective July 1, 1988, in addition to all other powers and duties of the commission as defined in this article, the commission shall establish, prescribe and enforce rates and fees charged by commercial solid waste facilities, as defined in section two, article fifteen, chapter twenty-two of this code, that are owned or under the direct control of persons or entities who are regulated under section five, article two, chapter twenty-four-a of this code. The commission shall establish, prescribe and enforce rules providing for the safe transportation of solid waste in the state. The commission shall establish rules for the collection of waste tires by private commercial carriers of solid waste.</w:t>
      </w:r>
    </w:p>
    <w:p w14:paraId="17AED26C" w14:textId="79B6A38E" w:rsidR="00D41945" w:rsidRPr="00991920" w:rsidRDefault="00D41945" w:rsidP="00D216D8">
      <w:pPr>
        <w:pStyle w:val="SectionBody"/>
        <w:rPr>
          <w:color w:val="auto"/>
        </w:rPr>
        <w:sectPr w:rsidR="00D41945" w:rsidRPr="00991920" w:rsidSect="00FF6E2B">
          <w:type w:val="continuous"/>
          <w:pgSz w:w="12240" w:h="15840" w:code="1"/>
          <w:pgMar w:top="1440" w:right="1440" w:bottom="1440" w:left="1440" w:header="720" w:footer="720" w:gutter="0"/>
          <w:lnNumType w:countBy="1" w:restart="newSection"/>
          <w:cols w:space="720"/>
          <w:docGrid w:linePitch="360"/>
        </w:sectPr>
      </w:pPr>
      <w:r w:rsidRPr="00991920">
        <w:rPr>
          <w:color w:val="auto"/>
        </w:rPr>
        <w:t xml:space="preserve">(b) The Public Service Commission shall </w:t>
      </w:r>
      <w:r w:rsidRPr="00991920">
        <w:rPr>
          <w:strike/>
          <w:color w:val="auto"/>
        </w:rPr>
        <w:t>study the feasibility of incorporating and adopting guidelines for solid waste collection fees that are based upon the volume of solid waste generated by any person. This report shall be submitted to the Governor and the members of the Legislature on or before January 1, 1993</w:t>
      </w:r>
      <w:r w:rsidR="00911476" w:rsidRPr="00991920">
        <w:rPr>
          <w:color w:val="auto"/>
        </w:rPr>
        <w:t xml:space="preserve"> </w:t>
      </w:r>
      <w:r w:rsidR="001D6CBD" w:rsidRPr="00991920">
        <w:rPr>
          <w:color w:val="auto"/>
          <w:u w:val="single"/>
        </w:rPr>
        <w:t xml:space="preserve">conduct a survey of </w:t>
      </w:r>
      <w:r w:rsidR="00911476" w:rsidRPr="00991920">
        <w:rPr>
          <w:color w:val="auto"/>
          <w:u w:val="single"/>
        </w:rPr>
        <w:t>counties that border the state of West Virginia</w:t>
      </w:r>
      <w:r w:rsidR="000863C3" w:rsidRPr="00991920">
        <w:rPr>
          <w:color w:val="auto"/>
          <w:u w:val="single"/>
        </w:rPr>
        <w:t xml:space="preserve"> to determine the solid waste collection fees and</w:t>
      </w:r>
      <w:r w:rsidR="0063733A" w:rsidRPr="00991920">
        <w:rPr>
          <w:color w:val="auto"/>
          <w:u w:val="single"/>
        </w:rPr>
        <w:t xml:space="preserve"> transportation</w:t>
      </w:r>
      <w:r w:rsidR="000863C3" w:rsidRPr="00991920">
        <w:rPr>
          <w:color w:val="auto"/>
          <w:u w:val="single"/>
        </w:rPr>
        <w:t xml:space="preserve"> rates in those counties</w:t>
      </w:r>
      <w:r w:rsidR="007E5A15" w:rsidRPr="00991920">
        <w:rPr>
          <w:color w:val="auto"/>
          <w:u w:val="single"/>
        </w:rPr>
        <w:t>.  The Public Service Commission shall establish a</w:t>
      </w:r>
      <w:r w:rsidR="00B079E3" w:rsidRPr="00991920">
        <w:rPr>
          <w:color w:val="auto"/>
          <w:u w:val="single"/>
        </w:rPr>
        <w:t>n annual</w:t>
      </w:r>
      <w:r w:rsidR="007E5A15" w:rsidRPr="00991920">
        <w:rPr>
          <w:color w:val="auto"/>
          <w:u w:val="single"/>
        </w:rPr>
        <w:t xml:space="preserve"> maximum rate for solid waste collection</w:t>
      </w:r>
      <w:r w:rsidR="00DB2FD4" w:rsidRPr="00991920">
        <w:rPr>
          <w:color w:val="auto"/>
          <w:u w:val="single"/>
        </w:rPr>
        <w:t xml:space="preserve"> and transportation</w:t>
      </w:r>
      <w:r w:rsidR="007E5A15" w:rsidRPr="00991920">
        <w:rPr>
          <w:color w:val="auto"/>
          <w:u w:val="single"/>
        </w:rPr>
        <w:t xml:space="preserve"> in West Virginia border counties</w:t>
      </w:r>
      <w:r w:rsidR="00643CC5" w:rsidRPr="00991920">
        <w:rPr>
          <w:color w:val="auto"/>
          <w:u w:val="single"/>
        </w:rPr>
        <w:t xml:space="preserve"> by no later than October 1, 2024, each year</w:t>
      </w:r>
      <w:r w:rsidR="00620749" w:rsidRPr="00991920">
        <w:rPr>
          <w:color w:val="auto"/>
          <w:u w:val="single"/>
        </w:rPr>
        <w:t xml:space="preserve">, and shall allow private commercial carriers of solid waste </w:t>
      </w:r>
      <w:r w:rsidR="00AD02CC" w:rsidRPr="00991920">
        <w:rPr>
          <w:color w:val="auto"/>
          <w:u w:val="single"/>
        </w:rPr>
        <w:t xml:space="preserve">operating in those counties </w:t>
      </w:r>
      <w:r w:rsidR="00620749" w:rsidRPr="00991920">
        <w:rPr>
          <w:color w:val="auto"/>
          <w:u w:val="single"/>
        </w:rPr>
        <w:t xml:space="preserve">to adjust </w:t>
      </w:r>
      <w:r w:rsidR="00AD02CC" w:rsidRPr="00991920">
        <w:rPr>
          <w:color w:val="auto"/>
          <w:u w:val="single"/>
        </w:rPr>
        <w:t>fees</w:t>
      </w:r>
      <w:r w:rsidR="00F03E16" w:rsidRPr="00991920">
        <w:rPr>
          <w:color w:val="auto"/>
          <w:u w:val="single"/>
        </w:rPr>
        <w:t xml:space="preserve"> as necessary without exceeding the </w:t>
      </w:r>
      <w:r w:rsidR="00D33527" w:rsidRPr="00991920">
        <w:rPr>
          <w:color w:val="auto"/>
          <w:u w:val="single"/>
        </w:rPr>
        <w:t xml:space="preserve">commission's </w:t>
      </w:r>
      <w:r w:rsidR="00DD4565" w:rsidRPr="00991920">
        <w:rPr>
          <w:color w:val="auto"/>
          <w:u w:val="single"/>
        </w:rPr>
        <w:t xml:space="preserve">established </w:t>
      </w:r>
      <w:r w:rsidR="00F03E16" w:rsidRPr="00991920">
        <w:rPr>
          <w:color w:val="auto"/>
          <w:u w:val="single"/>
        </w:rPr>
        <w:t>maximum rate</w:t>
      </w:r>
      <w:r w:rsidR="00991920" w:rsidRPr="00991920">
        <w:rPr>
          <w:color w:val="auto"/>
          <w:u w:val="single"/>
        </w:rPr>
        <w:t>:</w:t>
      </w:r>
      <w:r w:rsidR="00940C33" w:rsidRPr="00991920">
        <w:rPr>
          <w:color w:val="auto"/>
          <w:u w:val="single"/>
        </w:rPr>
        <w:t xml:space="preserve"> </w:t>
      </w:r>
      <w:r w:rsidR="00940C33" w:rsidRPr="00991920">
        <w:rPr>
          <w:i/>
          <w:iCs/>
          <w:color w:val="auto"/>
          <w:u w:val="single"/>
        </w:rPr>
        <w:t>Provided</w:t>
      </w:r>
      <w:r w:rsidR="00940C33" w:rsidRPr="00991920">
        <w:rPr>
          <w:color w:val="auto"/>
          <w:u w:val="single"/>
        </w:rPr>
        <w:t>, That</w:t>
      </w:r>
      <w:r w:rsidR="005F0AA2" w:rsidRPr="00991920">
        <w:rPr>
          <w:color w:val="auto"/>
          <w:u w:val="single"/>
        </w:rPr>
        <w:t xml:space="preserve"> no increase in collection fees by a</w:t>
      </w:r>
      <w:r w:rsidR="00AD374D" w:rsidRPr="00991920">
        <w:rPr>
          <w:color w:val="auto"/>
          <w:u w:val="single"/>
        </w:rPr>
        <w:t xml:space="preserve"> </w:t>
      </w:r>
      <w:r w:rsidR="008E5B6E" w:rsidRPr="00991920">
        <w:rPr>
          <w:color w:val="auto"/>
          <w:u w:val="single"/>
        </w:rPr>
        <w:t>commercial carrier of solid waste</w:t>
      </w:r>
      <w:r w:rsidR="00AD374D" w:rsidRPr="00991920">
        <w:rPr>
          <w:color w:val="auto"/>
          <w:u w:val="single"/>
        </w:rPr>
        <w:t xml:space="preserve"> </w:t>
      </w:r>
      <w:r w:rsidR="005F0AA2" w:rsidRPr="00991920">
        <w:rPr>
          <w:color w:val="auto"/>
          <w:u w:val="single"/>
        </w:rPr>
        <w:t>shall</w:t>
      </w:r>
      <w:r w:rsidR="00CF3682" w:rsidRPr="00991920">
        <w:rPr>
          <w:color w:val="auto"/>
          <w:u w:val="single"/>
        </w:rPr>
        <w:t xml:space="preserve"> </w:t>
      </w:r>
      <w:r w:rsidR="008024A4" w:rsidRPr="00991920">
        <w:rPr>
          <w:color w:val="auto"/>
          <w:u w:val="single"/>
        </w:rPr>
        <w:t>take effect</w:t>
      </w:r>
      <w:r w:rsidR="00CF3682" w:rsidRPr="00991920">
        <w:rPr>
          <w:color w:val="auto"/>
          <w:u w:val="single"/>
        </w:rPr>
        <w:t xml:space="preserve"> </w:t>
      </w:r>
      <w:r w:rsidR="005F0AA2" w:rsidRPr="00991920">
        <w:rPr>
          <w:color w:val="auto"/>
          <w:u w:val="single"/>
        </w:rPr>
        <w:t xml:space="preserve">until the carrier </w:t>
      </w:r>
      <w:r w:rsidR="00537223" w:rsidRPr="00991920">
        <w:rPr>
          <w:color w:val="auto"/>
          <w:u w:val="single"/>
        </w:rPr>
        <w:t xml:space="preserve">provides customers </w:t>
      </w:r>
      <w:r w:rsidR="00CF3682" w:rsidRPr="00991920">
        <w:rPr>
          <w:color w:val="auto"/>
          <w:u w:val="single"/>
        </w:rPr>
        <w:t xml:space="preserve">with </w:t>
      </w:r>
      <w:r w:rsidR="00537223" w:rsidRPr="00991920">
        <w:rPr>
          <w:color w:val="auto"/>
          <w:u w:val="single"/>
        </w:rPr>
        <w:t xml:space="preserve">written notice </w:t>
      </w:r>
      <w:r w:rsidR="00325CA7" w:rsidRPr="00991920">
        <w:rPr>
          <w:color w:val="auto"/>
          <w:u w:val="single"/>
        </w:rPr>
        <w:t xml:space="preserve">of </w:t>
      </w:r>
      <w:r w:rsidR="00537223" w:rsidRPr="00991920">
        <w:rPr>
          <w:color w:val="auto"/>
          <w:u w:val="single"/>
        </w:rPr>
        <w:t>at least one billing cycle prior to the expected increase</w:t>
      </w:r>
      <w:r w:rsidR="00643CC5" w:rsidRPr="00991920">
        <w:rPr>
          <w:color w:val="auto"/>
          <w:u w:val="single"/>
        </w:rPr>
        <w:t>.</w:t>
      </w:r>
    </w:p>
    <w:p w14:paraId="65C01811" w14:textId="7157AFBF" w:rsidR="00A619FD" w:rsidRPr="00991920" w:rsidRDefault="00A619FD" w:rsidP="007015DF">
      <w:pPr>
        <w:pStyle w:val="SectionBody"/>
        <w:ind w:firstLine="0"/>
        <w:rPr>
          <w:color w:val="auto"/>
        </w:rPr>
        <w:sectPr w:rsidR="00A619FD" w:rsidRPr="00991920" w:rsidSect="00D41945">
          <w:type w:val="continuous"/>
          <w:pgSz w:w="12240" w:h="15840" w:code="1"/>
          <w:pgMar w:top="1440" w:right="1440" w:bottom="1440" w:left="1440" w:header="720" w:footer="720" w:gutter="0"/>
          <w:lnNumType w:countBy="1" w:restart="newSection"/>
          <w:cols w:space="720"/>
          <w:docGrid w:linePitch="360"/>
        </w:sectPr>
      </w:pPr>
    </w:p>
    <w:p w14:paraId="1C756C0D" w14:textId="70F9189C" w:rsidR="006865E9" w:rsidRPr="00991920" w:rsidRDefault="00CF1DCA" w:rsidP="00CC1F3B">
      <w:pPr>
        <w:pStyle w:val="Note"/>
        <w:rPr>
          <w:color w:val="auto"/>
        </w:rPr>
      </w:pPr>
      <w:r w:rsidRPr="00991920">
        <w:rPr>
          <w:color w:val="auto"/>
        </w:rPr>
        <w:t>NOTE: The</w:t>
      </w:r>
      <w:r w:rsidR="006865E9" w:rsidRPr="00991920">
        <w:rPr>
          <w:color w:val="auto"/>
        </w:rPr>
        <w:t xml:space="preserve"> purpose of this bill </w:t>
      </w:r>
      <w:r w:rsidR="00285090" w:rsidRPr="00991920">
        <w:rPr>
          <w:color w:val="auto"/>
        </w:rPr>
        <w:t>relates generally to Public Service Commission's jurisdiction over the collection fees charged by private commercial carriers of solid waste in West Virginia border counties.  The bill requires a commission survey of fees in those counties; establish</w:t>
      </w:r>
      <w:r w:rsidR="00814F86" w:rsidRPr="00991920">
        <w:rPr>
          <w:color w:val="auto"/>
        </w:rPr>
        <w:t>ment of</w:t>
      </w:r>
      <w:r w:rsidR="00285090" w:rsidRPr="00991920">
        <w:rPr>
          <w:color w:val="auto"/>
        </w:rPr>
        <w:t xml:space="preserve"> maximum rate for solid waste collection and transportation; and allow</w:t>
      </w:r>
      <w:r w:rsidR="00814F86" w:rsidRPr="00991920">
        <w:rPr>
          <w:color w:val="auto"/>
        </w:rPr>
        <w:t>s</w:t>
      </w:r>
      <w:r w:rsidR="00285090" w:rsidRPr="00991920">
        <w:rPr>
          <w:color w:val="auto"/>
        </w:rPr>
        <w:t xml:space="preserve"> carriers of solid waste to adjust their rates up to the maximum rate with notice to customers</w:t>
      </w:r>
      <w:r w:rsidR="00583441" w:rsidRPr="00991920">
        <w:rPr>
          <w:color w:val="auto"/>
        </w:rPr>
        <w:t>.</w:t>
      </w:r>
      <w:r w:rsidR="0045173C" w:rsidRPr="00991920">
        <w:rPr>
          <w:color w:val="auto"/>
        </w:rPr>
        <w:t xml:space="preserve"> </w:t>
      </w:r>
    </w:p>
    <w:p w14:paraId="5FBEED23" w14:textId="250A63AB" w:rsidR="006865E9" w:rsidRPr="00991920" w:rsidRDefault="00AE48A0" w:rsidP="00CC1F3B">
      <w:pPr>
        <w:pStyle w:val="Note"/>
        <w:rPr>
          <w:color w:val="auto"/>
        </w:rPr>
      </w:pPr>
      <w:r w:rsidRPr="00991920">
        <w:rPr>
          <w:color w:val="auto"/>
        </w:rPr>
        <w:t>Strike-throughs language that would be stricken from a heading or the present law and underscoring indicates new language that would be added.</w:t>
      </w:r>
    </w:p>
    <w:sectPr w:rsidR="006865E9" w:rsidRPr="00991920" w:rsidSect="00D4194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3331D" w14:textId="77777777" w:rsidR="00A65831" w:rsidRPr="00B844FE" w:rsidRDefault="00A65831" w:rsidP="00B844FE">
      <w:r>
        <w:separator/>
      </w:r>
    </w:p>
  </w:endnote>
  <w:endnote w:type="continuationSeparator" w:id="0">
    <w:p w14:paraId="479DC3D7" w14:textId="77777777" w:rsidR="00A65831" w:rsidRPr="00B844FE" w:rsidRDefault="00A658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51DC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89D9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10176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BF31A" w14:textId="77777777" w:rsidR="00A65831" w:rsidRPr="00B844FE" w:rsidRDefault="00A65831" w:rsidP="00B844FE">
      <w:r>
        <w:separator/>
      </w:r>
    </w:p>
  </w:footnote>
  <w:footnote w:type="continuationSeparator" w:id="0">
    <w:p w14:paraId="42004D5D" w14:textId="77777777" w:rsidR="00A65831" w:rsidRPr="00B844FE" w:rsidRDefault="00A658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6CBA" w14:textId="77777777" w:rsidR="002A0269" w:rsidRPr="00B844FE" w:rsidRDefault="00412751">
    <w:pPr>
      <w:pStyle w:val="Header"/>
    </w:pPr>
    <w:sdt>
      <w:sdtPr>
        <w:id w:val="-684364211"/>
        <w:placeholder>
          <w:docPart w:val="20BF6BD6A81A482C9AC1CF2B491094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0BF6BD6A81A482C9AC1CF2B491094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9E86" w14:textId="3D83CF44" w:rsidR="00C33014" w:rsidRPr="00686E9A" w:rsidRDefault="008C69FB" w:rsidP="000573A9">
    <w:pPr>
      <w:pStyle w:val="HeaderStyle"/>
      <w:rPr>
        <w:sz w:val="22"/>
        <w:szCs w:val="22"/>
      </w:rPr>
    </w:pPr>
    <w:r>
      <w:rPr>
        <w:sz w:val="22"/>
        <w:szCs w:val="22"/>
      </w:rPr>
      <w:t xml:space="preserve">Intr </w:t>
    </w:r>
    <w:r w:rsidR="00D03B02">
      <w:rPr>
        <w:sz w:val="22"/>
        <w:szCs w:val="22"/>
      </w:rPr>
      <w:t>H</w:t>
    </w:r>
    <w:r w:rsidR="0024272E">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03D41">
          <w:rPr>
            <w:sz w:val="22"/>
            <w:szCs w:val="22"/>
          </w:rPr>
          <w:t>2024R</w:t>
        </w:r>
        <w:r w:rsidR="004D5F5E">
          <w:rPr>
            <w:sz w:val="22"/>
            <w:szCs w:val="22"/>
          </w:rPr>
          <w:t>3261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208C" w14:textId="239F0240" w:rsidR="002A0269" w:rsidRPr="004D3ABE" w:rsidRDefault="00385883" w:rsidP="00CC1F3B">
    <w:pPr>
      <w:pStyle w:val="HeaderStyle"/>
      <w:rPr>
        <w:sz w:val="22"/>
        <w:szCs w:val="22"/>
      </w:rPr>
    </w:pPr>
    <w:r w:rsidRPr="00686E9A">
      <w:rPr>
        <w:sz w:val="22"/>
        <w:szCs w:val="2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0BD0"/>
    <w:multiLevelType w:val="hybridMultilevel"/>
    <w:tmpl w:val="BF328BF0"/>
    <w:lvl w:ilvl="0" w:tplc="72220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6241E7"/>
    <w:multiLevelType w:val="hybridMultilevel"/>
    <w:tmpl w:val="BA3E622E"/>
    <w:lvl w:ilvl="0" w:tplc="A1F82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9410811">
    <w:abstractNumId w:val="2"/>
  </w:num>
  <w:num w:numId="2" w16cid:durableId="2097707600">
    <w:abstractNumId w:val="2"/>
  </w:num>
  <w:num w:numId="3" w16cid:durableId="2083868298">
    <w:abstractNumId w:val="0"/>
  </w:num>
  <w:num w:numId="4" w16cid:durableId="192308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F"/>
    <w:rsid w:val="0000526A"/>
    <w:rsid w:val="0001661D"/>
    <w:rsid w:val="00041B7B"/>
    <w:rsid w:val="000573A9"/>
    <w:rsid w:val="00066A47"/>
    <w:rsid w:val="00085D22"/>
    <w:rsid w:val="000863C3"/>
    <w:rsid w:val="00093AB0"/>
    <w:rsid w:val="000C5C77"/>
    <w:rsid w:val="000D57AE"/>
    <w:rsid w:val="000E3912"/>
    <w:rsid w:val="000F3320"/>
    <w:rsid w:val="0010070F"/>
    <w:rsid w:val="0015112E"/>
    <w:rsid w:val="001552E7"/>
    <w:rsid w:val="001566B4"/>
    <w:rsid w:val="00174614"/>
    <w:rsid w:val="00174D05"/>
    <w:rsid w:val="00181125"/>
    <w:rsid w:val="00191382"/>
    <w:rsid w:val="001A66B7"/>
    <w:rsid w:val="001C279E"/>
    <w:rsid w:val="001D28B8"/>
    <w:rsid w:val="001D459E"/>
    <w:rsid w:val="001D6CBD"/>
    <w:rsid w:val="00203AA6"/>
    <w:rsid w:val="00213BB7"/>
    <w:rsid w:val="0022348D"/>
    <w:rsid w:val="0024272E"/>
    <w:rsid w:val="0027011C"/>
    <w:rsid w:val="00274200"/>
    <w:rsid w:val="00275740"/>
    <w:rsid w:val="0028320F"/>
    <w:rsid w:val="00285090"/>
    <w:rsid w:val="00291E4E"/>
    <w:rsid w:val="002A0269"/>
    <w:rsid w:val="002F5089"/>
    <w:rsid w:val="00303684"/>
    <w:rsid w:val="003143F5"/>
    <w:rsid w:val="00314854"/>
    <w:rsid w:val="00324135"/>
    <w:rsid w:val="00325CA7"/>
    <w:rsid w:val="00335C71"/>
    <w:rsid w:val="00385883"/>
    <w:rsid w:val="00394191"/>
    <w:rsid w:val="003C51CD"/>
    <w:rsid w:val="003C6034"/>
    <w:rsid w:val="003F4126"/>
    <w:rsid w:val="00400B5C"/>
    <w:rsid w:val="00412751"/>
    <w:rsid w:val="0041688D"/>
    <w:rsid w:val="004368E0"/>
    <w:rsid w:val="00447610"/>
    <w:rsid w:val="0045173C"/>
    <w:rsid w:val="004C13DD"/>
    <w:rsid w:val="004C42A5"/>
    <w:rsid w:val="004D3ABE"/>
    <w:rsid w:val="004D5F5E"/>
    <w:rsid w:val="004E3441"/>
    <w:rsid w:val="004E4E8C"/>
    <w:rsid w:val="004F2B4D"/>
    <w:rsid w:val="00500579"/>
    <w:rsid w:val="00537223"/>
    <w:rsid w:val="00551E6D"/>
    <w:rsid w:val="0056415F"/>
    <w:rsid w:val="00573383"/>
    <w:rsid w:val="00583441"/>
    <w:rsid w:val="00594249"/>
    <w:rsid w:val="005A5366"/>
    <w:rsid w:val="005B1E67"/>
    <w:rsid w:val="005C1607"/>
    <w:rsid w:val="005E4D8F"/>
    <w:rsid w:val="005F0AA2"/>
    <w:rsid w:val="00602AC2"/>
    <w:rsid w:val="00620749"/>
    <w:rsid w:val="006369EB"/>
    <w:rsid w:val="0063733A"/>
    <w:rsid w:val="00637E73"/>
    <w:rsid w:val="00643CC5"/>
    <w:rsid w:val="006816F9"/>
    <w:rsid w:val="006865E9"/>
    <w:rsid w:val="00686E9A"/>
    <w:rsid w:val="00691F3E"/>
    <w:rsid w:val="00694BFB"/>
    <w:rsid w:val="006A106B"/>
    <w:rsid w:val="006B034D"/>
    <w:rsid w:val="006C523D"/>
    <w:rsid w:val="006D4036"/>
    <w:rsid w:val="007015DF"/>
    <w:rsid w:val="00727D8D"/>
    <w:rsid w:val="007506F4"/>
    <w:rsid w:val="0075562A"/>
    <w:rsid w:val="007956F6"/>
    <w:rsid w:val="007A5259"/>
    <w:rsid w:val="007A7081"/>
    <w:rsid w:val="007B7CD2"/>
    <w:rsid w:val="007D3618"/>
    <w:rsid w:val="007E5A15"/>
    <w:rsid w:val="007F1CF5"/>
    <w:rsid w:val="008024A4"/>
    <w:rsid w:val="00814F86"/>
    <w:rsid w:val="00822F4D"/>
    <w:rsid w:val="00834EDE"/>
    <w:rsid w:val="00835C29"/>
    <w:rsid w:val="008428DA"/>
    <w:rsid w:val="00857C24"/>
    <w:rsid w:val="008736AA"/>
    <w:rsid w:val="008B6551"/>
    <w:rsid w:val="008C69FB"/>
    <w:rsid w:val="008D1B6A"/>
    <w:rsid w:val="008D275D"/>
    <w:rsid w:val="008E5B6E"/>
    <w:rsid w:val="00911476"/>
    <w:rsid w:val="0092071A"/>
    <w:rsid w:val="009358AE"/>
    <w:rsid w:val="0093797F"/>
    <w:rsid w:val="00940C33"/>
    <w:rsid w:val="00976523"/>
    <w:rsid w:val="00980327"/>
    <w:rsid w:val="00986478"/>
    <w:rsid w:val="00991920"/>
    <w:rsid w:val="009A5FEC"/>
    <w:rsid w:val="009B5557"/>
    <w:rsid w:val="009D1073"/>
    <w:rsid w:val="009F1067"/>
    <w:rsid w:val="00A24768"/>
    <w:rsid w:val="00A31E01"/>
    <w:rsid w:val="00A527AD"/>
    <w:rsid w:val="00A619FD"/>
    <w:rsid w:val="00A65831"/>
    <w:rsid w:val="00A718CF"/>
    <w:rsid w:val="00AD02CC"/>
    <w:rsid w:val="00AD374D"/>
    <w:rsid w:val="00AE48A0"/>
    <w:rsid w:val="00AE61BE"/>
    <w:rsid w:val="00B03D41"/>
    <w:rsid w:val="00B079E3"/>
    <w:rsid w:val="00B16F25"/>
    <w:rsid w:val="00B24422"/>
    <w:rsid w:val="00B66B81"/>
    <w:rsid w:val="00B71E6F"/>
    <w:rsid w:val="00B80C20"/>
    <w:rsid w:val="00B844FE"/>
    <w:rsid w:val="00B853B6"/>
    <w:rsid w:val="00B86B4F"/>
    <w:rsid w:val="00BA1F84"/>
    <w:rsid w:val="00BB1CAB"/>
    <w:rsid w:val="00BB5998"/>
    <w:rsid w:val="00BC562B"/>
    <w:rsid w:val="00BF31FB"/>
    <w:rsid w:val="00BF4180"/>
    <w:rsid w:val="00C33014"/>
    <w:rsid w:val="00C33434"/>
    <w:rsid w:val="00C34869"/>
    <w:rsid w:val="00C42EB6"/>
    <w:rsid w:val="00C8291E"/>
    <w:rsid w:val="00C85096"/>
    <w:rsid w:val="00CB20EF"/>
    <w:rsid w:val="00CC1F3B"/>
    <w:rsid w:val="00CD12CB"/>
    <w:rsid w:val="00CD36CF"/>
    <w:rsid w:val="00CF1DCA"/>
    <w:rsid w:val="00CF3682"/>
    <w:rsid w:val="00D03B02"/>
    <w:rsid w:val="00D10B3A"/>
    <w:rsid w:val="00D33527"/>
    <w:rsid w:val="00D41945"/>
    <w:rsid w:val="00D57282"/>
    <w:rsid w:val="00D579FC"/>
    <w:rsid w:val="00D81C16"/>
    <w:rsid w:val="00D965AB"/>
    <w:rsid w:val="00DB2FD4"/>
    <w:rsid w:val="00DB6F5C"/>
    <w:rsid w:val="00DD4565"/>
    <w:rsid w:val="00DE526B"/>
    <w:rsid w:val="00DF199D"/>
    <w:rsid w:val="00E01542"/>
    <w:rsid w:val="00E25EEF"/>
    <w:rsid w:val="00E365F1"/>
    <w:rsid w:val="00E62F48"/>
    <w:rsid w:val="00E71F48"/>
    <w:rsid w:val="00E831B3"/>
    <w:rsid w:val="00E852F3"/>
    <w:rsid w:val="00E859EA"/>
    <w:rsid w:val="00E95FBC"/>
    <w:rsid w:val="00E97A60"/>
    <w:rsid w:val="00EC5E63"/>
    <w:rsid w:val="00EE70CB"/>
    <w:rsid w:val="00F03E16"/>
    <w:rsid w:val="00F41CA2"/>
    <w:rsid w:val="00F443C0"/>
    <w:rsid w:val="00F57002"/>
    <w:rsid w:val="00F577ED"/>
    <w:rsid w:val="00F62EFB"/>
    <w:rsid w:val="00F939A4"/>
    <w:rsid w:val="00FA7B09"/>
    <w:rsid w:val="00FB0CA7"/>
    <w:rsid w:val="00FB2317"/>
    <w:rsid w:val="00FD5B51"/>
    <w:rsid w:val="00FE067E"/>
    <w:rsid w:val="00FE208F"/>
    <w:rsid w:val="00FE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EE59F"/>
  <w15:chartTrackingRefBased/>
  <w15:docId w15:val="{81A00C7C-DAC9-4488-8895-2394BFD3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B6551"/>
  </w:style>
  <w:style w:type="paragraph" w:styleId="Heading4">
    <w:name w:val="heading 4"/>
    <w:basedOn w:val="Normal"/>
    <w:link w:val="Heading4Char"/>
    <w:uiPriority w:val="9"/>
    <w:qFormat/>
    <w:locked/>
    <w:rsid w:val="0001661D"/>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B6551"/>
    <w:pPr>
      <w:spacing w:line="240" w:lineRule="auto"/>
    </w:pPr>
  </w:style>
  <w:style w:type="paragraph" w:customStyle="1" w:styleId="SectionHeadingOld">
    <w:name w:val="Section Heading Old"/>
    <w:next w:val="SectionBodyOld"/>
    <w:link w:val="SectionHeadingOldChar"/>
    <w:rsid w:val="008B6551"/>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B6551"/>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B6551"/>
    <w:rPr>
      <w:rFonts w:eastAsia="Calibri"/>
      <w:b/>
      <w:color w:val="000000"/>
    </w:rPr>
  </w:style>
  <w:style w:type="paragraph" w:customStyle="1" w:styleId="ChapterHeadingOld">
    <w:name w:val="Chapter Heading Old"/>
    <w:next w:val="ArticleHeadingOld"/>
    <w:link w:val="ChapterHeadingOldChar"/>
    <w:rsid w:val="008B6551"/>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B6551"/>
    <w:rPr>
      <w:rFonts w:eastAsia="Calibri"/>
      <w:b/>
      <w:caps/>
      <w:color w:val="000000"/>
      <w:sz w:val="24"/>
    </w:rPr>
  </w:style>
  <w:style w:type="paragraph" w:customStyle="1" w:styleId="BillNumberOld">
    <w:name w:val="Bill Number Old"/>
    <w:next w:val="SponsorsOld"/>
    <w:link w:val="BillNumberOldChar"/>
    <w:autoRedefine/>
    <w:rsid w:val="008B6551"/>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B6551"/>
    <w:rPr>
      <w:rFonts w:eastAsia="Calibri"/>
      <w:b/>
      <w:caps/>
      <w:color w:val="000000"/>
      <w:sz w:val="28"/>
    </w:rPr>
  </w:style>
  <w:style w:type="paragraph" w:customStyle="1" w:styleId="SponsorsOld">
    <w:name w:val="Sponsors Old"/>
    <w:next w:val="ReferencesOld"/>
    <w:link w:val="SponsorsOldChar"/>
    <w:autoRedefine/>
    <w:rsid w:val="008B6551"/>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B6551"/>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B6551"/>
    <w:rPr>
      <w:i/>
      <w:iCs/>
      <w:color w:val="404040" w:themeColor="text1" w:themeTint="BF"/>
    </w:rPr>
  </w:style>
  <w:style w:type="paragraph" w:customStyle="1" w:styleId="NoteOld">
    <w:name w:val="Note Old"/>
    <w:basedOn w:val="NoSpacing"/>
    <w:link w:val="NoteOldChar"/>
    <w:autoRedefine/>
    <w:rsid w:val="008B655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B6551"/>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B6551"/>
  </w:style>
  <w:style w:type="character" w:customStyle="1" w:styleId="NoteOldChar">
    <w:name w:val="Note Old Char"/>
    <w:link w:val="NoteOld"/>
    <w:rsid w:val="008B6551"/>
    <w:rPr>
      <w:rFonts w:eastAsia="Calibri"/>
      <w:color w:val="000000"/>
      <w:sz w:val="20"/>
    </w:rPr>
  </w:style>
  <w:style w:type="paragraph" w:customStyle="1" w:styleId="TitleSectionOld">
    <w:name w:val="Title Section Old"/>
    <w:next w:val="EnactingClauseOld"/>
    <w:link w:val="TitleSectionOldChar"/>
    <w:autoRedefine/>
    <w:rsid w:val="008B6551"/>
    <w:pPr>
      <w:pageBreakBefore/>
      <w:ind w:left="720" w:hanging="720"/>
      <w:jc w:val="both"/>
    </w:pPr>
    <w:rPr>
      <w:rFonts w:eastAsia="Calibri"/>
      <w:color w:val="000000"/>
    </w:rPr>
  </w:style>
  <w:style w:type="character" w:customStyle="1" w:styleId="SectionBodyOldChar">
    <w:name w:val="Section Body Old Char"/>
    <w:link w:val="SectionBodyOld"/>
    <w:rsid w:val="008B6551"/>
    <w:rPr>
      <w:rFonts w:eastAsia="Calibri"/>
      <w:color w:val="000000"/>
    </w:rPr>
  </w:style>
  <w:style w:type="paragraph" w:customStyle="1" w:styleId="EnactingSectionOld">
    <w:name w:val="Enacting Section Old"/>
    <w:link w:val="EnactingSectionOldChar"/>
    <w:autoRedefine/>
    <w:rsid w:val="008B6551"/>
    <w:pPr>
      <w:ind w:firstLine="720"/>
      <w:jc w:val="both"/>
    </w:pPr>
    <w:rPr>
      <w:rFonts w:eastAsia="Calibri"/>
      <w:color w:val="000000"/>
    </w:rPr>
  </w:style>
  <w:style w:type="character" w:customStyle="1" w:styleId="TitleSectionOldChar">
    <w:name w:val="Title Section Old Char"/>
    <w:link w:val="TitleSectionOld"/>
    <w:rsid w:val="008B6551"/>
    <w:rPr>
      <w:rFonts w:eastAsia="Calibri"/>
      <w:color w:val="000000"/>
    </w:rPr>
  </w:style>
  <w:style w:type="paragraph" w:customStyle="1" w:styleId="PartHeadingOld">
    <w:name w:val="Part Heading Old"/>
    <w:next w:val="SectionHeadingOld"/>
    <w:link w:val="PartHeadingOldChar"/>
    <w:rsid w:val="008B6551"/>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B6551"/>
    <w:rPr>
      <w:rFonts w:eastAsia="Calibri"/>
      <w:color w:val="000000"/>
    </w:rPr>
  </w:style>
  <w:style w:type="paragraph" w:styleId="ListParagraph">
    <w:name w:val="List Paragraph"/>
    <w:basedOn w:val="Normal"/>
    <w:uiPriority w:val="34"/>
    <w:locked/>
    <w:rsid w:val="008B6551"/>
    <w:pPr>
      <w:ind w:left="720"/>
      <w:contextualSpacing/>
    </w:pPr>
  </w:style>
  <w:style w:type="character" w:customStyle="1" w:styleId="PartHeadingOldChar">
    <w:name w:val="Part Heading Old Char"/>
    <w:link w:val="PartHeadingOld"/>
    <w:rsid w:val="008B6551"/>
    <w:rPr>
      <w:rFonts w:eastAsia="Calibri"/>
      <w:smallCaps/>
      <w:color w:val="000000"/>
      <w:sz w:val="24"/>
    </w:rPr>
  </w:style>
  <w:style w:type="paragraph" w:customStyle="1" w:styleId="TitlePageOriginOld">
    <w:name w:val="Title Page: Origin Old"/>
    <w:next w:val="TitlePageSessionOld"/>
    <w:link w:val="TitlePageOriginOldChar"/>
    <w:autoRedefine/>
    <w:rsid w:val="008B6551"/>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B6551"/>
    <w:rPr>
      <w:rFonts w:eastAsia="Calibri"/>
      <w:color w:val="000000"/>
      <w:sz w:val="24"/>
    </w:rPr>
  </w:style>
  <w:style w:type="character" w:styleId="LineNumber">
    <w:name w:val="line number"/>
    <w:basedOn w:val="DefaultParagraphFont"/>
    <w:uiPriority w:val="99"/>
    <w:semiHidden/>
    <w:locked/>
    <w:rsid w:val="008B6551"/>
  </w:style>
  <w:style w:type="paragraph" w:customStyle="1" w:styleId="EnactingClauseOld">
    <w:name w:val="Enacting Clause Old"/>
    <w:next w:val="EnactingSectionOld"/>
    <w:link w:val="EnactingClauseOldChar"/>
    <w:autoRedefine/>
    <w:rsid w:val="008B6551"/>
    <w:pPr>
      <w:suppressLineNumbers/>
    </w:pPr>
    <w:rPr>
      <w:rFonts w:eastAsia="Calibri"/>
      <w:i/>
      <w:color w:val="000000"/>
    </w:rPr>
  </w:style>
  <w:style w:type="character" w:customStyle="1" w:styleId="SponsorsOldChar">
    <w:name w:val="Sponsors Old Char"/>
    <w:basedOn w:val="DefaultParagraphFont"/>
    <w:link w:val="SponsorsOld"/>
    <w:rsid w:val="008B6551"/>
    <w:rPr>
      <w:rFonts w:eastAsia="Calibri"/>
      <w:smallCaps/>
      <w:color w:val="000000"/>
      <w:sz w:val="24"/>
    </w:rPr>
  </w:style>
  <w:style w:type="character" w:customStyle="1" w:styleId="EnactingClauseOldChar">
    <w:name w:val="Enacting Clause Old Char"/>
    <w:basedOn w:val="DefaultParagraphFont"/>
    <w:link w:val="EnactingClauseOld"/>
    <w:rsid w:val="008B6551"/>
    <w:rPr>
      <w:rFonts w:eastAsia="Calibri"/>
      <w:i/>
      <w:color w:val="000000"/>
    </w:rPr>
  </w:style>
  <w:style w:type="paragraph" w:styleId="Salutation">
    <w:name w:val="Salutation"/>
    <w:basedOn w:val="Normal"/>
    <w:next w:val="Normal"/>
    <w:link w:val="SalutationChar"/>
    <w:uiPriority w:val="99"/>
    <w:semiHidden/>
    <w:locked/>
    <w:rsid w:val="008B6551"/>
  </w:style>
  <w:style w:type="character" w:customStyle="1" w:styleId="SalutationChar">
    <w:name w:val="Salutation Char"/>
    <w:basedOn w:val="DefaultParagraphFont"/>
    <w:link w:val="Salutation"/>
    <w:uiPriority w:val="99"/>
    <w:semiHidden/>
    <w:rsid w:val="008B6551"/>
  </w:style>
  <w:style w:type="character" w:customStyle="1" w:styleId="BillNumberOldChar">
    <w:name w:val="Bill Number Old Char"/>
    <w:basedOn w:val="DefaultParagraphFont"/>
    <w:link w:val="BillNumberOld"/>
    <w:rsid w:val="008B6551"/>
    <w:rPr>
      <w:rFonts w:eastAsia="Calibri"/>
      <w:b/>
      <w:color w:val="000000"/>
      <w:sz w:val="44"/>
    </w:rPr>
  </w:style>
  <w:style w:type="paragraph" w:customStyle="1" w:styleId="TitlePageSessionOld">
    <w:name w:val="Title Page: Session Old"/>
    <w:next w:val="TitlePageBillPrefixOld"/>
    <w:link w:val="TitlePageSessionOldChar"/>
    <w:autoRedefine/>
    <w:rsid w:val="008B6551"/>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B6551"/>
    <w:rPr>
      <w:rFonts w:eastAsia="Calibri"/>
      <w:b/>
      <w:caps/>
      <w:color w:val="000000"/>
      <w:sz w:val="44"/>
    </w:rPr>
  </w:style>
  <w:style w:type="paragraph" w:customStyle="1" w:styleId="TitlePageBillPrefixOld">
    <w:name w:val="Title Page: Bill Prefix Old"/>
    <w:next w:val="BillNumberOld"/>
    <w:link w:val="TitlePageBillPrefixOldChar"/>
    <w:autoRedefine/>
    <w:rsid w:val="008B6551"/>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B6551"/>
    <w:rPr>
      <w:rFonts w:eastAsia="Calibri"/>
      <w:b/>
      <w:caps/>
      <w:color w:val="000000"/>
      <w:sz w:val="36"/>
    </w:rPr>
  </w:style>
  <w:style w:type="paragraph" w:styleId="Header">
    <w:name w:val="header"/>
    <w:basedOn w:val="Normal"/>
    <w:link w:val="HeaderChar"/>
    <w:uiPriority w:val="99"/>
    <w:semiHidden/>
    <w:rsid w:val="008B655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B6551"/>
    <w:rPr>
      <w:rFonts w:eastAsia="Calibri"/>
      <w:b/>
      <w:color w:val="000000"/>
      <w:sz w:val="36"/>
    </w:rPr>
  </w:style>
  <w:style w:type="character" w:customStyle="1" w:styleId="HeaderChar">
    <w:name w:val="Header Char"/>
    <w:basedOn w:val="DefaultParagraphFont"/>
    <w:link w:val="Header"/>
    <w:uiPriority w:val="99"/>
    <w:semiHidden/>
    <w:rsid w:val="008B6551"/>
  </w:style>
  <w:style w:type="paragraph" w:styleId="Footer">
    <w:name w:val="footer"/>
    <w:basedOn w:val="Normal"/>
    <w:link w:val="FooterChar"/>
    <w:uiPriority w:val="99"/>
    <w:rsid w:val="008B6551"/>
    <w:pPr>
      <w:tabs>
        <w:tab w:val="center" w:pos="4680"/>
        <w:tab w:val="right" w:pos="9360"/>
      </w:tabs>
      <w:spacing w:line="240" w:lineRule="auto"/>
    </w:pPr>
  </w:style>
  <w:style w:type="character" w:customStyle="1" w:styleId="FooterChar">
    <w:name w:val="Footer Char"/>
    <w:basedOn w:val="DefaultParagraphFont"/>
    <w:link w:val="Footer"/>
    <w:uiPriority w:val="99"/>
    <w:rsid w:val="008B6551"/>
  </w:style>
  <w:style w:type="character" w:styleId="PlaceholderText">
    <w:name w:val="Placeholder Text"/>
    <w:basedOn w:val="DefaultParagraphFont"/>
    <w:uiPriority w:val="99"/>
    <w:semiHidden/>
    <w:locked/>
    <w:rsid w:val="008B6551"/>
    <w:rPr>
      <w:color w:val="808080"/>
    </w:rPr>
  </w:style>
  <w:style w:type="paragraph" w:customStyle="1" w:styleId="HeaderStyleOld">
    <w:name w:val="Header Style Old"/>
    <w:basedOn w:val="Header"/>
    <w:link w:val="HeaderStyleOldChar"/>
    <w:autoRedefine/>
    <w:rsid w:val="008B6551"/>
    <w:rPr>
      <w:sz w:val="20"/>
      <w:szCs w:val="20"/>
    </w:rPr>
  </w:style>
  <w:style w:type="character" w:customStyle="1" w:styleId="HeaderStyleOldChar">
    <w:name w:val="Header Style Old Char"/>
    <w:basedOn w:val="HeaderChar"/>
    <w:link w:val="HeaderStyleOld"/>
    <w:rsid w:val="008B6551"/>
    <w:rPr>
      <w:sz w:val="20"/>
      <w:szCs w:val="20"/>
    </w:rPr>
  </w:style>
  <w:style w:type="character" w:customStyle="1" w:styleId="Underline">
    <w:name w:val="Underline"/>
    <w:uiPriority w:val="1"/>
    <w:rsid w:val="008B6551"/>
    <w:rPr>
      <w:rFonts w:ascii="Arial" w:hAnsi="Arial"/>
      <w:color w:val="auto"/>
      <w:sz w:val="22"/>
      <w:u w:val="single"/>
    </w:rPr>
  </w:style>
  <w:style w:type="paragraph" w:customStyle="1" w:styleId="ArticleHeading">
    <w:name w:val="Article Heading"/>
    <w:basedOn w:val="ArticleHeadingOld"/>
    <w:link w:val="ArticleHeadingChar"/>
    <w:qFormat/>
    <w:rsid w:val="008B6551"/>
  </w:style>
  <w:style w:type="paragraph" w:customStyle="1" w:styleId="BillNumber">
    <w:name w:val="Bill Number"/>
    <w:basedOn w:val="BillNumberOld"/>
    <w:qFormat/>
    <w:rsid w:val="008B6551"/>
  </w:style>
  <w:style w:type="paragraph" w:customStyle="1" w:styleId="ChapterHeading">
    <w:name w:val="Chapter Heading"/>
    <w:basedOn w:val="ChapterHeadingOld"/>
    <w:next w:val="Normal"/>
    <w:link w:val="ChapterHeadingChar"/>
    <w:qFormat/>
    <w:rsid w:val="008B6551"/>
  </w:style>
  <w:style w:type="paragraph" w:customStyle="1" w:styleId="EnactingClause">
    <w:name w:val="Enacting Clause"/>
    <w:basedOn w:val="EnactingClauseOld"/>
    <w:qFormat/>
    <w:rsid w:val="008B6551"/>
  </w:style>
  <w:style w:type="paragraph" w:customStyle="1" w:styleId="EnactingSection">
    <w:name w:val="Enacting Section"/>
    <w:basedOn w:val="EnactingSectionOld"/>
    <w:qFormat/>
    <w:rsid w:val="008B6551"/>
  </w:style>
  <w:style w:type="paragraph" w:customStyle="1" w:styleId="HeaderStyle">
    <w:name w:val="Header Style"/>
    <w:basedOn w:val="HeaderStyleOld"/>
    <w:qFormat/>
    <w:rsid w:val="008B6551"/>
  </w:style>
  <w:style w:type="paragraph" w:customStyle="1" w:styleId="Note">
    <w:name w:val="Note"/>
    <w:basedOn w:val="NoteOld"/>
    <w:qFormat/>
    <w:rsid w:val="008B6551"/>
  </w:style>
  <w:style w:type="paragraph" w:customStyle="1" w:styleId="PartHeading">
    <w:name w:val="Part Heading"/>
    <w:basedOn w:val="PartHeadingOld"/>
    <w:qFormat/>
    <w:rsid w:val="008B6551"/>
  </w:style>
  <w:style w:type="paragraph" w:customStyle="1" w:styleId="References">
    <w:name w:val="References"/>
    <w:basedOn w:val="ReferencesOld"/>
    <w:qFormat/>
    <w:rsid w:val="008B6551"/>
  </w:style>
  <w:style w:type="paragraph" w:customStyle="1" w:styleId="SectionBody">
    <w:name w:val="Section Body"/>
    <w:basedOn w:val="SectionBodyOld"/>
    <w:link w:val="SectionBodyChar"/>
    <w:qFormat/>
    <w:rsid w:val="008B6551"/>
  </w:style>
  <w:style w:type="paragraph" w:customStyle="1" w:styleId="SectionHeading">
    <w:name w:val="Section Heading"/>
    <w:basedOn w:val="SectionHeadingOld"/>
    <w:link w:val="SectionHeadingChar"/>
    <w:qFormat/>
    <w:rsid w:val="008B6551"/>
  </w:style>
  <w:style w:type="paragraph" w:customStyle="1" w:styleId="Sponsors">
    <w:name w:val="Sponsors"/>
    <w:basedOn w:val="SponsorsOld"/>
    <w:qFormat/>
    <w:rsid w:val="008B6551"/>
  </w:style>
  <w:style w:type="paragraph" w:customStyle="1" w:styleId="TitlePageBillPrefix">
    <w:name w:val="Title Page: Bill Prefix"/>
    <w:basedOn w:val="TitlePageBillPrefixOld"/>
    <w:qFormat/>
    <w:rsid w:val="008B6551"/>
  </w:style>
  <w:style w:type="paragraph" w:customStyle="1" w:styleId="TitlePageOrigin">
    <w:name w:val="Title Page: Origin"/>
    <w:basedOn w:val="TitlePageOriginOld"/>
    <w:qFormat/>
    <w:rsid w:val="008B6551"/>
  </w:style>
  <w:style w:type="paragraph" w:customStyle="1" w:styleId="TitlePageSession">
    <w:name w:val="Title Page: Session"/>
    <w:basedOn w:val="TitlePageSessionOld"/>
    <w:qFormat/>
    <w:rsid w:val="008B6551"/>
  </w:style>
  <w:style w:type="paragraph" w:customStyle="1" w:styleId="TitleSection">
    <w:name w:val="Title Section"/>
    <w:basedOn w:val="TitleSectionOld"/>
    <w:qFormat/>
    <w:rsid w:val="008B6551"/>
  </w:style>
  <w:style w:type="character" w:customStyle="1" w:styleId="Strike-Through">
    <w:name w:val="Strike-Through"/>
    <w:uiPriority w:val="1"/>
    <w:rsid w:val="008B6551"/>
    <w:rPr>
      <w:strike/>
      <w:dstrike w:val="0"/>
      <w:color w:val="auto"/>
    </w:rPr>
  </w:style>
  <w:style w:type="character" w:customStyle="1" w:styleId="ArticleHeadingChar">
    <w:name w:val="Article Heading Char"/>
    <w:link w:val="ArticleHeading"/>
    <w:rsid w:val="00FB2317"/>
    <w:rPr>
      <w:rFonts w:eastAsia="Calibri"/>
      <w:b/>
      <w:caps/>
      <w:color w:val="000000"/>
      <w:sz w:val="24"/>
    </w:rPr>
  </w:style>
  <w:style w:type="character" w:customStyle="1" w:styleId="SectionBodyChar">
    <w:name w:val="Section Body Char"/>
    <w:link w:val="SectionBody"/>
    <w:rsid w:val="00FB2317"/>
    <w:rPr>
      <w:rFonts w:eastAsia="Calibri"/>
      <w:color w:val="000000"/>
    </w:rPr>
  </w:style>
  <w:style w:type="character" w:styleId="Hyperlink">
    <w:name w:val="Hyperlink"/>
    <w:basedOn w:val="DefaultParagraphFont"/>
    <w:uiPriority w:val="99"/>
    <w:semiHidden/>
    <w:unhideWhenUsed/>
    <w:locked/>
    <w:rsid w:val="008B6551"/>
    <w:rPr>
      <w:color w:val="0000FF"/>
      <w:u w:val="single"/>
    </w:rPr>
  </w:style>
  <w:style w:type="paragraph" w:customStyle="1" w:styleId="ChamberTitle">
    <w:name w:val="Chamber Title"/>
    <w:next w:val="Normal"/>
    <w:link w:val="ChamberTitleChar"/>
    <w:rsid w:val="008B655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B6551"/>
    <w:rPr>
      <w:rFonts w:eastAsia="Calibri"/>
      <w:b/>
      <w:caps/>
      <w:color w:val="000000"/>
      <w:sz w:val="36"/>
    </w:rPr>
  </w:style>
  <w:style w:type="character" w:customStyle="1" w:styleId="ChapterHeadingChar">
    <w:name w:val="Chapter Heading Char"/>
    <w:link w:val="ChapterHeading"/>
    <w:rsid w:val="008B6551"/>
    <w:rPr>
      <w:rFonts w:eastAsia="Calibri"/>
      <w:b/>
      <w:caps/>
      <w:color w:val="000000"/>
      <w:sz w:val="28"/>
    </w:rPr>
  </w:style>
  <w:style w:type="character" w:customStyle="1" w:styleId="Heading4Char">
    <w:name w:val="Heading 4 Char"/>
    <w:basedOn w:val="DefaultParagraphFont"/>
    <w:link w:val="Heading4"/>
    <w:uiPriority w:val="9"/>
    <w:rsid w:val="0001661D"/>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01661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01661D"/>
    <w:rPr>
      <w:i/>
      <w:iCs/>
    </w:rPr>
  </w:style>
  <w:style w:type="character" w:customStyle="1" w:styleId="SectionHeadingChar">
    <w:name w:val="Section Heading Char"/>
    <w:link w:val="SectionHeading"/>
    <w:rsid w:val="00BB599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32C7592F74371A4206AD3B5D445AF"/>
        <w:category>
          <w:name w:val="General"/>
          <w:gallery w:val="placeholder"/>
        </w:category>
        <w:types>
          <w:type w:val="bbPlcHdr"/>
        </w:types>
        <w:behaviors>
          <w:behavior w:val="content"/>
        </w:behaviors>
        <w:guid w:val="{80652A45-3BD4-4C7E-8961-84277A8ACEF4}"/>
      </w:docPartPr>
      <w:docPartBody>
        <w:p w:rsidR="000827CB" w:rsidRDefault="000827CB">
          <w:pPr>
            <w:pStyle w:val="C2B32C7592F74371A4206AD3B5D445AF"/>
          </w:pPr>
          <w:r w:rsidRPr="00B844FE">
            <w:t>Prefix Text</w:t>
          </w:r>
        </w:p>
      </w:docPartBody>
    </w:docPart>
    <w:docPart>
      <w:docPartPr>
        <w:name w:val="20BF6BD6A81A482C9AC1CF2B491094DA"/>
        <w:category>
          <w:name w:val="General"/>
          <w:gallery w:val="placeholder"/>
        </w:category>
        <w:types>
          <w:type w:val="bbPlcHdr"/>
        </w:types>
        <w:behaviors>
          <w:behavior w:val="content"/>
        </w:behaviors>
        <w:guid w:val="{EEE08400-2BEF-4D57-A0FC-D2D0AAAF00B4}"/>
      </w:docPartPr>
      <w:docPartBody>
        <w:p w:rsidR="000827CB" w:rsidRDefault="000827CB">
          <w:pPr>
            <w:pStyle w:val="20BF6BD6A81A482C9AC1CF2B491094DA"/>
          </w:pPr>
          <w:r w:rsidRPr="00B844FE">
            <w:t>[Type here]</w:t>
          </w:r>
        </w:p>
      </w:docPartBody>
    </w:docPart>
    <w:docPart>
      <w:docPartPr>
        <w:name w:val="37F2F09DF97042F8ACF1340768D0FCB7"/>
        <w:category>
          <w:name w:val="General"/>
          <w:gallery w:val="placeholder"/>
        </w:category>
        <w:types>
          <w:type w:val="bbPlcHdr"/>
        </w:types>
        <w:behaviors>
          <w:behavior w:val="content"/>
        </w:behaviors>
        <w:guid w:val="{2082CF09-67C0-4D87-AEC2-8F7A3BA3B86E}"/>
      </w:docPartPr>
      <w:docPartBody>
        <w:p w:rsidR="000827CB" w:rsidRDefault="000827CB">
          <w:pPr>
            <w:pStyle w:val="37F2F09DF97042F8ACF1340768D0FCB7"/>
          </w:pPr>
          <w:r w:rsidRPr="00B844FE">
            <w:t>Number</w:t>
          </w:r>
        </w:p>
      </w:docPartBody>
    </w:docPart>
    <w:docPart>
      <w:docPartPr>
        <w:name w:val="B76A3F1916914ADCBF4E6ADCA7FC1C9E"/>
        <w:category>
          <w:name w:val="General"/>
          <w:gallery w:val="placeholder"/>
        </w:category>
        <w:types>
          <w:type w:val="bbPlcHdr"/>
        </w:types>
        <w:behaviors>
          <w:behavior w:val="content"/>
        </w:behaviors>
        <w:guid w:val="{4F626E61-D782-49C1-9080-1490098AB20B}"/>
      </w:docPartPr>
      <w:docPartBody>
        <w:p w:rsidR="000827CB" w:rsidRDefault="000827CB">
          <w:pPr>
            <w:pStyle w:val="B76A3F1916914ADCBF4E6ADCA7FC1C9E"/>
          </w:pPr>
          <w:r w:rsidRPr="00B844FE">
            <w:t>Enter Sponsors Here</w:t>
          </w:r>
        </w:p>
      </w:docPartBody>
    </w:docPart>
    <w:docPart>
      <w:docPartPr>
        <w:name w:val="F8E9528F76CA4896AFB28BCEA633C16D"/>
        <w:category>
          <w:name w:val="General"/>
          <w:gallery w:val="placeholder"/>
        </w:category>
        <w:types>
          <w:type w:val="bbPlcHdr"/>
        </w:types>
        <w:behaviors>
          <w:behavior w:val="content"/>
        </w:behaviors>
        <w:guid w:val="{54BE5644-5B16-496D-B00A-82D944171884}"/>
      </w:docPartPr>
      <w:docPartBody>
        <w:p w:rsidR="000827CB" w:rsidRDefault="000827CB">
          <w:pPr>
            <w:pStyle w:val="F8E9528F76CA4896AFB28BCEA633C1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CB"/>
    <w:rsid w:val="00055A69"/>
    <w:rsid w:val="000827CB"/>
    <w:rsid w:val="006E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32C7592F74371A4206AD3B5D445AF">
    <w:name w:val="C2B32C7592F74371A4206AD3B5D445AF"/>
  </w:style>
  <w:style w:type="paragraph" w:customStyle="1" w:styleId="20BF6BD6A81A482C9AC1CF2B491094DA">
    <w:name w:val="20BF6BD6A81A482C9AC1CF2B491094DA"/>
  </w:style>
  <w:style w:type="paragraph" w:customStyle="1" w:styleId="37F2F09DF97042F8ACF1340768D0FCB7">
    <w:name w:val="37F2F09DF97042F8ACF1340768D0FCB7"/>
  </w:style>
  <w:style w:type="paragraph" w:customStyle="1" w:styleId="B76A3F1916914ADCBF4E6ADCA7FC1C9E">
    <w:name w:val="B76A3F1916914ADCBF4E6ADCA7FC1C9E"/>
  </w:style>
  <w:style w:type="character" w:styleId="PlaceholderText">
    <w:name w:val="Placeholder Text"/>
    <w:basedOn w:val="DefaultParagraphFont"/>
    <w:uiPriority w:val="99"/>
    <w:semiHidden/>
    <w:rPr>
      <w:color w:val="808080"/>
    </w:rPr>
  </w:style>
  <w:style w:type="paragraph" w:customStyle="1" w:styleId="F8E9528F76CA4896AFB28BCEA633C16D">
    <w:name w:val="F8E9528F76CA4896AFB28BCEA633C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2024-02-01T11:56:00Z</dcterms:created>
  <dcterms:modified xsi:type="dcterms:W3CDTF">2024-02-01T11:56:00Z</dcterms:modified>
</cp:coreProperties>
</file>